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C" w:rsidRPr="00C566A5" w:rsidRDefault="00FB1D59" w:rsidP="00C566A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A5">
        <w:rPr>
          <w:rFonts w:ascii="Times New Roman" w:hAnsi="Times New Roman" w:cs="Times New Roman"/>
          <w:b/>
          <w:sz w:val="24"/>
          <w:szCs w:val="24"/>
        </w:rPr>
        <w:t>ПАМЯТКА</w:t>
      </w:r>
      <w:r w:rsidR="008F785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BC416E" w:rsidRPr="00C566A5">
        <w:rPr>
          <w:rFonts w:ascii="Times New Roman" w:hAnsi="Times New Roman" w:cs="Times New Roman"/>
          <w:b/>
          <w:sz w:val="24"/>
          <w:szCs w:val="24"/>
        </w:rPr>
        <w:t>ВЛАДЕЛЬЦ</w:t>
      </w:r>
      <w:r w:rsidR="008F785D">
        <w:rPr>
          <w:rFonts w:ascii="Times New Roman" w:hAnsi="Times New Roman" w:cs="Times New Roman"/>
          <w:b/>
          <w:sz w:val="24"/>
          <w:szCs w:val="24"/>
        </w:rPr>
        <w:t>ЕВ</w:t>
      </w:r>
      <w:r w:rsidR="00BC416E" w:rsidRPr="00C566A5">
        <w:rPr>
          <w:rFonts w:ascii="Times New Roman" w:hAnsi="Times New Roman" w:cs="Times New Roman"/>
          <w:b/>
          <w:sz w:val="24"/>
          <w:szCs w:val="24"/>
        </w:rPr>
        <w:t xml:space="preserve"> ЖИВОТНЫХ</w:t>
      </w:r>
    </w:p>
    <w:p w:rsidR="00D3578C" w:rsidRPr="00C566A5" w:rsidRDefault="00D3578C" w:rsidP="00C566A5">
      <w:pPr>
        <w:pStyle w:val="a4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36FD" w:rsidRPr="00C566A5" w:rsidRDefault="008336FD" w:rsidP="00C566A5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64EC" w:rsidRPr="00E31F0D" w:rsidRDefault="00D3578C" w:rsidP="00C566A5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hAnsi="Times New Roman" w:cs="Times New Roman"/>
          <w:sz w:val="24"/>
          <w:szCs w:val="24"/>
        </w:rPr>
        <w:t>Комитет ветеринар</w:t>
      </w:r>
      <w:r w:rsidR="005477D4" w:rsidRPr="00E31F0D">
        <w:rPr>
          <w:rFonts w:ascii="Times New Roman" w:hAnsi="Times New Roman" w:cs="Times New Roman"/>
          <w:sz w:val="24"/>
          <w:szCs w:val="24"/>
        </w:rPr>
        <w:t xml:space="preserve">ии </w:t>
      </w:r>
      <w:r w:rsidRPr="00E31F0D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ED6106" w:rsidRPr="00E31F0D">
        <w:rPr>
          <w:rFonts w:ascii="Times New Roman" w:hAnsi="Times New Roman" w:cs="Times New Roman"/>
          <w:sz w:val="24"/>
          <w:szCs w:val="24"/>
        </w:rPr>
        <w:t>сообщает</w:t>
      </w:r>
      <w:r w:rsidRPr="00E31F0D">
        <w:rPr>
          <w:rFonts w:ascii="Times New Roman" w:hAnsi="Times New Roman" w:cs="Times New Roman"/>
          <w:sz w:val="24"/>
          <w:szCs w:val="24"/>
        </w:rPr>
        <w:t xml:space="preserve"> Вам, что </w:t>
      </w:r>
      <w:r w:rsidR="005E64EC" w:rsidRPr="00E31F0D">
        <w:rPr>
          <w:rFonts w:ascii="Times New Roman" w:hAnsi="Times New Roman" w:cs="Times New Roman"/>
          <w:sz w:val="24"/>
          <w:szCs w:val="24"/>
        </w:rPr>
        <w:t>содержание и выгул домашних животных на территории Нижегородской области регламентированы</w:t>
      </w:r>
      <w:r w:rsidR="009B2137" w:rsidRPr="00E31F0D">
        <w:rPr>
          <w:rFonts w:ascii="Times New Roman" w:hAnsi="Times New Roman" w:cs="Times New Roman"/>
          <w:sz w:val="24"/>
          <w:szCs w:val="24"/>
        </w:rPr>
        <w:t xml:space="preserve"> нормами</w:t>
      </w:r>
      <w:r w:rsidR="005E64EC" w:rsidRPr="00E31F0D">
        <w:rPr>
          <w:rFonts w:ascii="Times New Roman" w:hAnsi="Times New Roman" w:cs="Times New Roman"/>
          <w:sz w:val="24"/>
          <w:szCs w:val="24"/>
        </w:rPr>
        <w:t>:</w:t>
      </w:r>
    </w:p>
    <w:p w:rsidR="009B2137" w:rsidRPr="00E31F0D" w:rsidRDefault="005E64EC" w:rsidP="00C566A5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hAnsi="Times New Roman" w:cs="Times New Roman"/>
          <w:sz w:val="24"/>
          <w:szCs w:val="24"/>
        </w:rPr>
        <w:t>1.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(далее – Закон).</w:t>
      </w:r>
    </w:p>
    <w:p w:rsidR="004A61AF" w:rsidRPr="00E31F0D" w:rsidRDefault="004A61AF" w:rsidP="00C566A5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hAnsi="Times New Roman" w:cs="Times New Roman"/>
          <w:sz w:val="24"/>
          <w:szCs w:val="24"/>
        </w:rPr>
        <w:t xml:space="preserve">2. Перечня животных, запрещенных к содержанию, утвержденного 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Российской Федерации от 22 июня 2019 г. № 795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137" w:rsidRPr="00E31F0D" w:rsidRDefault="004A61AF" w:rsidP="00C566A5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hAnsi="Times New Roman" w:cs="Times New Roman"/>
          <w:sz w:val="24"/>
          <w:szCs w:val="24"/>
        </w:rPr>
        <w:t>3</w:t>
      </w:r>
      <w:r w:rsidR="005E64EC" w:rsidRPr="00E31F0D">
        <w:rPr>
          <w:rFonts w:ascii="Times New Roman" w:hAnsi="Times New Roman" w:cs="Times New Roman"/>
          <w:sz w:val="24"/>
          <w:szCs w:val="24"/>
        </w:rPr>
        <w:t xml:space="preserve">. </w:t>
      </w:r>
      <w:r w:rsidR="009B2137" w:rsidRPr="00E31F0D">
        <w:rPr>
          <w:rFonts w:ascii="Times New Roman" w:hAnsi="Times New Roman" w:cs="Times New Roman"/>
          <w:sz w:val="24"/>
          <w:szCs w:val="24"/>
        </w:rPr>
        <w:t>Закона Нижегородской области от 14 декабря 2023 г. № 156-З «О регулировании отдельных правоотношений в области обращения с домашними животными в Нижегородской области.</w:t>
      </w:r>
    </w:p>
    <w:p w:rsidR="00A10130" w:rsidRPr="00E31F0D" w:rsidRDefault="004A61AF" w:rsidP="00C566A5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hAnsi="Times New Roman" w:cs="Times New Roman"/>
          <w:sz w:val="24"/>
          <w:szCs w:val="24"/>
        </w:rPr>
        <w:t>4</w:t>
      </w:r>
      <w:r w:rsidR="00A10130" w:rsidRPr="00E31F0D">
        <w:rPr>
          <w:rFonts w:ascii="Times New Roman" w:hAnsi="Times New Roman" w:cs="Times New Roman"/>
          <w:sz w:val="24"/>
          <w:szCs w:val="24"/>
        </w:rPr>
        <w:t>. Дополнительны</w:t>
      </w:r>
      <w:r w:rsidRPr="00E31F0D">
        <w:rPr>
          <w:rFonts w:ascii="Times New Roman" w:hAnsi="Times New Roman" w:cs="Times New Roman"/>
          <w:sz w:val="24"/>
          <w:szCs w:val="24"/>
        </w:rPr>
        <w:t>х</w:t>
      </w:r>
      <w:r w:rsidR="00A10130" w:rsidRPr="00E31F0D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E31F0D">
        <w:rPr>
          <w:rFonts w:ascii="Times New Roman" w:hAnsi="Times New Roman" w:cs="Times New Roman"/>
          <w:sz w:val="24"/>
          <w:szCs w:val="24"/>
        </w:rPr>
        <w:t>й</w:t>
      </w:r>
      <w:r w:rsidR="00A10130" w:rsidRPr="00E31F0D">
        <w:rPr>
          <w:rFonts w:ascii="Times New Roman" w:hAnsi="Times New Roman" w:cs="Times New Roman"/>
          <w:sz w:val="24"/>
          <w:szCs w:val="24"/>
        </w:rPr>
        <w:t xml:space="preserve"> к содержанию домашних животных, в том числе к их выгулу, на территории Нижегородской области, утв. Правительством Нижегородской области от 22 ноября 2024 г. №730</w:t>
      </w:r>
      <w:r w:rsidR="006C2E36" w:rsidRPr="00E31F0D">
        <w:rPr>
          <w:rFonts w:ascii="Times New Roman" w:hAnsi="Times New Roman" w:cs="Times New Roman"/>
          <w:sz w:val="24"/>
          <w:szCs w:val="24"/>
        </w:rPr>
        <w:t>.</w:t>
      </w:r>
    </w:p>
    <w:p w:rsidR="006C2E36" w:rsidRPr="00E31F0D" w:rsidRDefault="006C2E36" w:rsidP="00C566A5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78C" w:rsidRPr="00E31F0D" w:rsidRDefault="00D3578C" w:rsidP="00C566A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kern w:val="36"/>
        </w:rPr>
      </w:pPr>
      <w:r w:rsidRPr="00E31F0D">
        <w:rPr>
          <w:b/>
          <w:spacing w:val="2"/>
        </w:rPr>
        <w:t>Владельцы домашних животных обязаны</w:t>
      </w:r>
      <w:r w:rsidR="00C74BEB" w:rsidRPr="00E31F0D">
        <w:rPr>
          <w:b/>
          <w:spacing w:val="2"/>
        </w:rPr>
        <w:t xml:space="preserve"> соблюдать требования к их </w:t>
      </w:r>
      <w:bookmarkStart w:id="0" w:name="dst100068"/>
      <w:bookmarkEnd w:id="0"/>
      <w:r w:rsidR="006C2E36" w:rsidRPr="00E31F0D">
        <w:rPr>
          <w:b/>
          <w:bCs/>
          <w:color w:val="333333"/>
          <w:kern w:val="36"/>
        </w:rPr>
        <w:t xml:space="preserve"> содержанию</w:t>
      </w:r>
      <w:r w:rsidR="007170E2" w:rsidRPr="00E31F0D">
        <w:rPr>
          <w:b/>
          <w:bCs/>
          <w:color w:val="333333"/>
          <w:kern w:val="36"/>
        </w:rPr>
        <w:t xml:space="preserve"> и выгулу</w:t>
      </w:r>
      <w:r w:rsidR="00C74BEB" w:rsidRPr="00E31F0D">
        <w:rPr>
          <w:b/>
          <w:bCs/>
          <w:color w:val="333333"/>
          <w:kern w:val="36"/>
        </w:rPr>
        <w:t>:</w:t>
      </w:r>
    </w:p>
    <w:p w:rsidR="00C74BEB" w:rsidRPr="00E31F0D" w:rsidRDefault="00C74BEB" w:rsidP="00C566A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kern w:val="36"/>
        </w:rPr>
      </w:pPr>
      <w:bookmarkStart w:id="1" w:name="_GoBack"/>
      <w:bookmarkEnd w:id="1"/>
    </w:p>
    <w:p w:rsidR="004A61AF" w:rsidRPr="00E31F0D" w:rsidRDefault="00D3578C" w:rsidP="004A61AF">
      <w:pPr>
        <w:shd w:val="clear" w:color="auto" w:fill="FFFFFF"/>
        <w:spacing w:after="0" w:line="240" w:lineRule="auto"/>
        <w:ind w:firstLine="540"/>
        <w:jc w:val="both"/>
        <w:rPr>
          <w:rStyle w:val="21"/>
          <w:rFonts w:eastAsiaTheme="minorEastAsia"/>
          <w:sz w:val="24"/>
          <w:szCs w:val="24"/>
        </w:rPr>
      </w:pPr>
      <w:bookmarkStart w:id="2" w:name="dst100095"/>
      <w:bookmarkEnd w:id="2"/>
      <w:r w:rsidRPr="00E31F0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bookmarkStart w:id="3" w:name="dst100104"/>
      <w:bookmarkEnd w:id="3"/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обязательную регистрацию собак, начиная с </w:t>
      </w:r>
      <w:r w:rsidR="004A61AF" w:rsidRPr="00E31F0D">
        <w:rPr>
          <w:rStyle w:val="21"/>
          <w:rFonts w:eastAsiaTheme="minorEastAsia"/>
          <w:sz w:val="24"/>
          <w:szCs w:val="24"/>
        </w:rPr>
        <w:t>трехмесячного возраста</w:t>
      </w:r>
      <w:r w:rsidR="004A61AF" w:rsidRPr="00E31F0D">
        <w:rPr>
          <w:rStyle w:val="21"/>
          <w:rFonts w:eastAsiaTheme="minorEastAsia"/>
          <w:sz w:val="24"/>
          <w:szCs w:val="24"/>
        </w:rPr>
        <w:t>.</w:t>
      </w:r>
    </w:p>
    <w:p w:rsidR="003C3A1D" w:rsidRPr="00E31F0D" w:rsidRDefault="003C3A1D" w:rsidP="003C3A1D">
      <w:pPr>
        <w:widowControl w:val="0"/>
        <w:tabs>
          <w:tab w:val="left" w:pos="15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2. Не допускать содержание домашних животных в нежилых помещениях многоквартирного дома (лифтах и лифтовых холлах, коридорах, подвальных помещениях, входных группах, на лестницах и лестничных площадках, чердаках, крыльце); подземных парковках; на придомовых территориях, в том числе спортивных и детских площадках; в зонах отдыха; на дворовых автостоянках и в иных местах и помещениях, являющихся общим имуществом собственников помещений многоквартирного дома, а также на территориях общего пользования.</w:t>
      </w:r>
    </w:p>
    <w:p w:rsidR="003C3A1D" w:rsidRPr="00E31F0D" w:rsidRDefault="003C3A1D" w:rsidP="003C3A1D">
      <w:pPr>
        <w:widowControl w:val="0"/>
        <w:tabs>
          <w:tab w:val="left" w:pos="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>. При содержании животных соблюдать права и законные интересы лиц, проживающих в индивидуальных жилых домах, а также лиц, находящихся на территориях индивидуальных жилых домов, садовых или огородных земельных участков.</w:t>
      </w:r>
    </w:p>
    <w:p w:rsidR="003C3A1D" w:rsidRPr="00E31F0D" w:rsidRDefault="003C3A1D" w:rsidP="003C3A1D">
      <w:pPr>
        <w:widowControl w:val="0"/>
        <w:tabs>
          <w:tab w:val="left" w:pos="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>. При вольерном содержании собаки (собак) на земельном участке обеспечивать безопасность окружающих.</w:t>
      </w:r>
    </w:p>
    <w:p w:rsidR="003C3A1D" w:rsidRPr="00E31F0D" w:rsidRDefault="003C3A1D" w:rsidP="003C3A1D">
      <w:pPr>
        <w:widowControl w:val="0"/>
        <w:tabs>
          <w:tab w:val="left" w:pos="1599"/>
        </w:tabs>
        <w:spacing w:after="0" w:line="240" w:lineRule="auto"/>
        <w:ind w:firstLine="567"/>
        <w:jc w:val="both"/>
        <w:rPr>
          <w:rStyle w:val="21"/>
          <w:rFonts w:eastAsiaTheme="minorEastAsia"/>
          <w:sz w:val="24"/>
          <w:szCs w:val="24"/>
        </w:rPr>
      </w:pPr>
      <w:r w:rsidRPr="00E31F0D">
        <w:rPr>
          <w:rStyle w:val="21"/>
          <w:rFonts w:eastAsiaTheme="minorEastAsia"/>
          <w:sz w:val="24"/>
          <w:szCs w:val="24"/>
        </w:rPr>
        <w:t>5</w:t>
      </w:r>
      <w:r w:rsidRPr="00E31F0D">
        <w:rPr>
          <w:rStyle w:val="21"/>
          <w:rFonts w:eastAsiaTheme="minorEastAsia"/>
          <w:sz w:val="24"/>
          <w:szCs w:val="24"/>
        </w:rPr>
        <w:t xml:space="preserve">. </w:t>
      </w:r>
      <w:proofErr w:type="gramStart"/>
      <w:r w:rsidRPr="00E31F0D">
        <w:rPr>
          <w:rStyle w:val="21"/>
          <w:rFonts w:eastAsiaTheme="minorEastAsia"/>
          <w:sz w:val="24"/>
          <w:szCs w:val="24"/>
        </w:rPr>
        <w:t>Немедленно сообщать в государственные ветеринарные учреждения или учреждения здравоохранения Нижегородской области обо всех случаях покусов, нанесенных домашним животным человеку или другому животному, и доставлять домашнее животное, нанесшее укус, в течение 12 часов после покуса в государственное ветеринарное учреждение для клинического осмотра и изолированного содержания под наблюдением ветеринарных специалистов в течение 10 календарных дней.</w:t>
      </w:r>
      <w:proofErr w:type="gramEnd"/>
    </w:p>
    <w:p w:rsidR="004A61AF" w:rsidRPr="00E31F0D" w:rsidRDefault="003C3A1D" w:rsidP="004A61A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st100099"/>
      <w:bookmarkEnd w:id="4"/>
      <w:r w:rsidRPr="00E31F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>Самовыгул</w:t>
      </w:r>
      <w:proofErr w:type="spellEnd"/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 xml:space="preserve"> собак </w:t>
      </w:r>
      <w:proofErr w:type="gramStart"/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>запрещен</w:t>
      </w:r>
      <w:proofErr w:type="gramEnd"/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A1D" w:rsidRPr="00E31F0D" w:rsidRDefault="003C3A1D" w:rsidP="003C3A1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>. Осуществлять выгул домашних животных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4A61AF" w:rsidRPr="00E31F0D" w:rsidRDefault="003C3A1D" w:rsidP="004A61AF">
      <w:pPr>
        <w:widowControl w:val="0"/>
        <w:tabs>
          <w:tab w:val="left" w:pos="14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A61AF" w:rsidRPr="00E31F0D">
        <w:rPr>
          <w:rStyle w:val="21"/>
          <w:rFonts w:eastAsiaTheme="minorEastAsia"/>
          <w:sz w:val="24"/>
          <w:szCs w:val="24"/>
        </w:rPr>
        <w:t>На территориях населенных пунктов (за исключением мест для выгула домашних животных, определяемых органами местного самоуправления) выгул собак осуществля</w:t>
      </w:r>
      <w:r w:rsidRPr="00E31F0D">
        <w:rPr>
          <w:rStyle w:val="21"/>
          <w:rFonts w:eastAsiaTheme="minorEastAsia"/>
          <w:sz w:val="24"/>
          <w:szCs w:val="24"/>
        </w:rPr>
        <w:t>ть</w:t>
      </w:r>
      <w:r w:rsidR="004A61AF" w:rsidRPr="00E31F0D">
        <w:rPr>
          <w:rStyle w:val="21"/>
          <w:rFonts w:eastAsiaTheme="minorEastAsia"/>
          <w:sz w:val="24"/>
          <w:szCs w:val="24"/>
        </w:rPr>
        <w:t xml:space="preserve"> с применением поводка и намордника.</w:t>
      </w:r>
    </w:p>
    <w:p w:rsidR="004A61AF" w:rsidRPr="00E31F0D" w:rsidRDefault="003C3A1D" w:rsidP="004A61A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9</w:t>
      </w:r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 xml:space="preserve">. При выгуле животного </w:t>
      </w:r>
      <w:bookmarkStart w:id="5" w:name="dst100100"/>
      <w:bookmarkStart w:id="6" w:name="dst100101"/>
      <w:bookmarkEnd w:id="5"/>
      <w:bookmarkEnd w:id="6"/>
      <w:r w:rsidR="004A61AF" w:rsidRPr="00E31F0D">
        <w:rPr>
          <w:rFonts w:ascii="Times New Roman" w:eastAsia="Times New Roman" w:hAnsi="Times New Roman" w:cs="Times New Roman"/>
          <w:sz w:val="24"/>
          <w:szCs w:val="24"/>
        </w:rPr>
        <w:t>обеспечивать уборку продуктов жизнедеятельности животного в местах и на территориях общего пользования.</w:t>
      </w:r>
    </w:p>
    <w:p w:rsidR="006C2E36" w:rsidRPr="00E31F0D" w:rsidRDefault="003C3A1D" w:rsidP="00C566A5">
      <w:pPr>
        <w:widowControl w:val="0"/>
        <w:tabs>
          <w:tab w:val="left" w:pos="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st100096"/>
      <w:bookmarkStart w:id="8" w:name="dst100097"/>
      <w:bookmarkStart w:id="9" w:name="dst100098"/>
      <w:bookmarkEnd w:id="7"/>
      <w:bookmarkEnd w:id="8"/>
      <w:bookmarkEnd w:id="9"/>
      <w:r w:rsidRPr="00E31F0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A02BC" w:rsidRPr="00E31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>одержани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собак без привязи и вне вольера 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3F1BAE" w:rsidRPr="00E31F0D">
        <w:rPr>
          <w:rFonts w:ascii="Times New Roman" w:eastAsia="Times New Roman" w:hAnsi="Times New Roman" w:cs="Times New Roman"/>
          <w:sz w:val="24"/>
          <w:szCs w:val="24"/>
        </w:rPr>
        <w:t xml:space="preserve"> на огороженной 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территории</w:t>
      </w:r>
      <w:r w:rsidR="003F1BAE" w:rsidRPr="00E31F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не допуска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выход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собаки за 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пределы.</w:t>
      </w:r>
      <w:r w:rsidR="003F1BAE" w:rsidRPr="00E3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2BC" w:rsidRPr="00E3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>При входе на огороженную территорию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установ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предупреждающ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табличк</w:t>
      </w:r>
      <w:r w:rsidR="00227F0D" w:rsidRPr="00E31F0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(надпись) о наличии собаки.</w:t>
      </w:r>
    </w:p>
    <w:p w:rsidR="006C2E36" w:rsidRPr="00E31F0D" w:rsidRDefault="005A02BC" w:rsidP="00C566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st100103"/>
      <w:bookmarkEnd w:id="10"/>
      <w:r w:rsidRPr="00E31F0D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="003F1BAE" w:rsidRPr="00E31F0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Немедленно сообщать в государственные ветеринарные учреждения о случаях внезапного падежа, необычного поведения или массового заболевания всех видов домашних животных.</w:t>
      </w:r>
      <w:r w:rsidR="003C3A1D" w:rsidRPr="00E31F0D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>тилизацию биологических отходов (трупов домашних животных)</w:t>
      </w:r>
      <w:r w:rsidR="003C3A1D" w:rsidRPr="00E31F0D">
        <w:rPr>
          <w:rFonts w:ascii="Times New Roman" w:eastAsia="Times New Roman" w:hAnsi="Times New Roman" w:cs="Times New Roman"/>
          <w:sz w:val="24"/>
          <w:szCs w:val="24"/>
        </w:rPr>
        <w:t xml:space="preserve"> проводить</w:t>
      </w:r>
      <w:r w:rsidR="006C2E36" w:rsidRPr="00E31F0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3F1BAE" w:rsidRPr="00E31F0D">
        <w:rPr>
          <w:rFonts w:ascii="Times New Roman" w:eastAsia="Times New Roman" w:hAnsi="Times New Roman" w:cs="Times New Roman"/>
          <w:sz w:val="24"/>
          <w:szCs w:val="24"/>
        </w:rPr>
        <w:t>ветеринарного законодательства.</w:t>
      </w:r>
    </w:p>
    <w:p w:rsidR="003C3A1D" w:rsidRPr="00E31F0D" w:rsidRDefault="003C3A1D" w:rsidP="003C3A1D">
      <w:pPr>
        <w:widowControl w:val="0"/>
        <w:tabs>
          <w:tab w:val="left" w:pos="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>. Не допускать истязания домашних животных, нанесения побоев, увечий, травм, причинения иного вреда домашним животным,  применения жестоких методов дрессировки.</w:t>
      </w:r>
    </w:p>
    <w:p w:rsidR="003C3A1D" w:rsidRPr="00E31F0D" w:rsidRDefault="003C3A1D" w:rsidP="003C3A1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 xml:space="preserve">13. Не допускать превышение предельного количества домашних животных в местах их содержания. </w:t>
      </w:r>
    </w:p>
    <w:p w:rsidR="003C3A1D" w:rsidRPr="00E31F0D" w:rsidRDefault="003C3A1D" w:rsidP="003C3A1D">
      <w:pPr>
        <w:widowControl w:val="0"/>
        <w:tabs>
          <w:tab w:val="left" w:pos="159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Style w:val="21"/>
          <w:rFonts w:eastAsiaTheme="minorEastAsia"/>
          <w:sz w:val="24"/>
          <w:szCs w:val="24"/>
        </w:rPr>
        <w:t>14</w:t>
      </w:r>
      <w:r w:rsidRPr="00E31F0D">
        <w:rPr>
          <w:rStyle w:val="21"/>
          <w:rFonts w:eastAsiaTheme="minorEastAsia"/>
          <w:sz w:val="24"/>
          <w:szCs w:val="24"/>
        </w:rPr>
        <w:t>. Обеспечивать меры по предотвращению лая собак и другого шума, исходящего от домашних животных, влекущих нарушение тишины и покоя в периоды времени, установленные статьей 2 Закона Нижегородской области от 1 апреля 2015 г. № 44-3 «Об обеспечении тишины и покоя граждан на территории Нижегородской области».</w:t>
      </w:r>
    </w:p>
    <w:p w:rsidR="003C3A1D" w:rsidRPr="00E31F0D" w:rsidRDefault="003C3A1D" w:rsidP="003C3A1D">
      <w:pPr>
        <w:widowControl w:val="0"/>
        <w:tabs>
          <w:tab w:val="left" w:pos="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 xml:space="preserve">. Осуществлять содержание домашних животных при обеспечении животным условий, соответствующих ветеринарным нормам и правилам, а также с учетом соблюдения санитарно-эпидемиологических правил и нормативов. </w:t>
      </w:r>
    </w:p>
    <w:p w:rsidR="003C3A1D" w:rsidRPr="00E31F0D" w:rsidRDefault="003C3A1D" w:rsidP="003C3A1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31F0D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отказа от права собственности на животное или невозможности его дальнейшего содержания передать его новому владельцу или в приют для животных, которые могут обеспечить условия содержания такого животного.</w:t>
      </w:r>
    </w:p>
    <w:p w:rsidR="003C3A1D" w:rsidRPr="00E31F0D" w:rsidRDefault="003C3A1D" w:rsidP="00C566A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02BC" w:rsidRPr="00E31F0D" w:rsidRDefault="005A02BC" w:rsidP="00C566A5">
      <w:pPr>
        <w:tabs>
          <w:tab w:val="left" w:pos="1298"/>
        </w:tabs>
        <w:spacing w:after="0" w:line="240" w:lineRule="auto"/>
        <w:ind w:firstLine="567"/>
        <w:rPr>
          <w:rStyle w:val="21"/>
          <w:rFonts w:eastAsiaTheme="minorEastAsia"/>
          <w:sz w:val="24"/>
          <w:szCs w:val="24"/>
        </w:rPr>
      </w:pPr>
      <w:bookmarkStart w:id="11" w:name="dst100102"/>
      <w:bookmarkEnd w:id="11"/>
    </w:p>
    <w:p w:rsidR="00BC416E" w:rsidRPr="00E31F0D" w:rsidRDefault="00BC416E" w:rsidP="00C56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1F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За нарушение требований </w:t>
      </w:r>
      <w:r w:rsidR="00C566A5" w:rsidRPr="00E31F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 содержанию животных </w:t>
      </w:r>
      <w:r w:rsidRPr="00E31F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владельцы животных </w:t>
      </w:r>
      <w:r w:rsidR="0048096C" w:rsidRPr="00E31F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несут административную </w:t>
      </w:r>
      <w:r w:rsidRPr="00E31F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ответственность</w:t>
      </w:r>
    </w:p>
    <w:p w:rsidR="00C566A5" w:rsidRPr="00E31F0D" w:rsidRDefault="00C566A5" w:rsidP="00C566A5">
      <w:pPr>
        <w:pStyle w:val="a5"/>
        <w:shd w:val="clear" w:color="auto" w:fill="FFFFFF"/>
        <w:spacing w:before="0" w:beforeAutospacing="0" w:after="0" w:afterAutospacing="0"/>
        <w:jc w:val="both"/>
        <w:outlineLvl w:val="1"/>
        <w:rPr>
          <w:b/>
          <w:bCs/>
          <w:color w:val="000000"/>
          <w:kern w:val="36"/>
        </w:rPr>
      </w:pPr>
    </w:p>
    <w:p w:rsidR="00C566A5" w:rsidRPr="00E31F0D" w:rsidRDefault="007278AC" w:rsidP="00C566A5">
      <w:pPr>
        <w:pStyle w:val="a5"/>
        <w:shd w:val="clear" w:color="auto" w:fill="FFFFFF"/>
        <w:spacing w:before="0" w:beforeAutospacing="0" w:after="0" w:afterAutospacing="0"/>
        <w:jc w:val="both"/>
        <w:outlineLvl w:val="1"/>
        <w:rPr>
          <w:b/>
          <w:bCs/>
          <w:kern w:val="36"/>
        </w:rPr>
      </w:pPr>
      <w:r w:rsidRPr="00E31F0D">
        <w:rPr>
          <w:b/>
          <w:bCs/>
          <w:kern w:val="36"/>
        </w:rPr>
        <w:t>В соответствии со с</w:t>
      </w:r>
      <w:r w:rsidR="00C566A5" w:rsidRPr="00E31F0D">
        <w:rPr>
          <w:b/>
          <w:bCs/>
          <w:kern w:val="36"/>
        </w:rPr>
        <w:t>тать</w:t>
      </w:r>
      <w:r w:rsidRPr="00E31F0D">
        <w:rPr>
          <w:b/>
          <w:bCs/>
          <w:kern w:val="36"/>
        </w:rPr>
        <w:t>ей</w:t>
      </w:r>
      <w:r w:rsidR="00C566A5" w:rsidRPr="00E31F0D">
        <w:rPr>
          <w:b/>
          <w:bCs/>
          <w:kern w:val="36"/>
        </w:rPr>
        <w:t xml:space="preserve"> 8.52. КоАП РФ</w:t>
      </w:r>
      <w:r w:rsidR="00C566A5" w:rsidRPr="00E31F0D">
        <w:rPr>
          <w:b/>
          <w:bCs/>
          <w:kern w:val="36"/>
        </w:rPr>
        <w:t>:</w:t>
      </w:r>
    </w:p>
    <w:p w:rsidR="00C566A5" w:rsidRPr="00E31F0D" w:rsidRDefault="00C566A5" w:rsidP="00C566A5">
      <w:pPr>
        <w:pStyle w:val="a5"/>
        <w:shd w:val="clear" w:color="auto" w:fill="FFFFFF"/>
        <w:spacing w:before="0" w:beforeAutospacing="0" w:after="0" w:afterAutospacing="0"/>
        <w:jc w:val="both"/>
        <w:outlineLvl w:val="1"/>
        <w:rPr>
          <w:b/>
          <w:bCs/>
          <w:kern w:val="36"/>
        </w:rPr>
      </w:pPr>
    </w:p>
    <w:p w:rsidR="00C566A5" w:rsidRPr="00E31F0D" w:rsidRDefault="00C566A5" w:rsidP="00C566A5">
      <w:pPr>
        <w:pStyle w:val="a5"/>
        <w:shd w:val="clear" w:color="auto" w:fill="FFFFFF"/>
        <w:spacing w:before="0" w:beforeAutospacing="0" w:after="0" w:afterAutospacing="0"/>
        <w:ind w:firstLine="708"/>
        <w:jc w:val="both"/>
        <w:outlineLvl w:val="1"/>
      </w:pPr>
      <w:r w:rsidRPr="00E31F0D">
        <w:rPr>
          <w:shd w:val="clear" w:color="auto" w:fill="FFFFFF"/>
        </w:rPr>
        <w:t>1. Несоблюдение общих </w:t>
      </w:r>
      <w:hyperlink r:id="rId6" w:anchor="dst100068" w:history="1">
        <w:r w:rsidRPr="00E31F0D">
          <w:rPr>
            <w:rStyle w:val="a3"/>
            <w:color w:val="auto"/>
            <w:u w:val="none"/>
            <w:shd w:val="clear" w:color="auto" w:fill="FFFFFF"/>
          </w:rPr>
          <w:t>требований</w:t>
        </w:r>
      </w:hyperlink>
      <w:r w:rsidRPr="00E31F0D">
        <w:rPr>
          <w:shd w:val="clear" w:color="auto" w:fill="FFFFFF"/>
        </w:rPr>
        <w:t> к содержанию животных, а также требований к содержанию домашних животных, за исключением случаев, предусмотренных </w:t>
      </w:r>
      <w:hyperlink r:id="rId7" w:anchor="dst10319" w:history="1">
        <w:r w:rsidRPr="00E31F0D">
          <w:rPr>
            <w:rStyle w:val="a3"/>
            <w:color w:val="auto"/>
            <w:u w:val="none"/>
            <w:shd w:val="clear" w:color="auto" w:fill="FFFFFF"/>
          </w:rPr>
          <w:t>частями 2</w:t>
        </w:r>
      </w:hyperlink>
      <w:r w:rsidRPr="00E31F0D">
        <w:rPr>
          <w:shd w:val="clear" w:color="auto" w:fill="FFFFFF"/>
        </w:rPr>
        <w:t> и </w:t>
      </w:r>
      <w:hyperlink r:id="rId8" w:anchor="dst10321" w:history="1">
        <w:r w:rsidRPr="00E31F0D">
          <w:rPr>
            <w:rStyle w:val="a3"/>
            <w:color w:val="auto"/>
            <w:u w:val="none"/>
            <w:shd w:val="clear" w:color="auto" w:fill="FFFFFF"/>
          </w:rPr>
          <w:t>3</w:t>
        </w:r>
      </w:hyperlink>
      <w:r w:rsidRPr="00E31F0D">
        <w:rPr>
          <w:shd w:val="clear" w:color="auto" w:fill="FFFFFF"/>
        </w:rPr>
        <w:t> настоящей статьи и </w:t>
      </w:r>
      <w:hyperlink r:id="rId9" w:anchor="dst10324" w:history="1">
        <w:r w:rsidRPr="00E31F0D">
          <w:rPr>
            <w:rStyle w:val="a3"/>
            <w:color w:val="auto"/>
            <w:u w:val="none"/>
            <w:shd w:val="clear" w:color="auto" w:fill="FFFFFF"/>
          </w:rPr>
          <w:t>статьями 8.53</w:t>
        </w:r>
      </w:hyperlink>
      <w:r w:rsidRPr="00E31F0D">
        <w:rPr>
          <w:shd w:val="clear" w:color="auto" w:fill="FFFFFF"/>
        </w:rPr>
        <w:t>, </w:t>
      </w:r>
      <w:hyperlink r:id="rId10" w:anchor="dst10329" w:history="1">
        <w:r w:rsidRPr="00E31F0D">
          <w:rPr>
            <w:rStyle w:val="a3"/>
            <w:color w:val="auto"/>
            <w:u w:val="none"/>
            <w:shd w:val="clear" w:color="auto" w:fill="FFFFFF"/>
          </w:rPr>
          <w:t>8.54</w:t>
        </w:r>
      </w:hyperlink>
      <w:r w:rsidRPr="00E31F0D">
        <w:t xml:space="preserve"> </w:t>
      </w:r>
      <w:r w:rsidRPr="00E31F0D">
        <w:t xml:space="preserve">влечет предупреждение или наложение административного штрафа на граждан в размере </w:t>
      </w:r>
      <w:r w:rsidRPr="00E31F0D">
        <w:t>до трех тысяч рублей.</w:t>
      </w:r>
    </w:p>
    <w:p w:rsidR="00C566A5" w:rsidRPr="00E31F0D" w:rsidRDefault="00C566A5" w:rsidP="00C5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hAnsi="Times New Roman" w:cs="Times New Roman"/>
          <w:sz w:val="24"/>
          <w:szCs w:val="24"/>
        </w:rPr>
        <w:t>2. </w:t>
      </w:r>
      <w:hyperlink r:id="rId11" w:anchor="dst100083" w:history="1">
        <w:r w:rsidRPr="00E31F0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Жестокое</w:t>
        </w:r>
      </w:hyperlink>
      <w:r w:rsidRPr="00E31F0D">
        <w:rPr>
          <w:rFonts w:ascii="Times New Roman" w:hAnsi="Times New Roman" w:cs="Times New Roman"/>
          <w:sz w:val="24"/>
          <w:szCs w:val="24"/>
        </w:rPr>
        <w:t> обращение с животными, если эти действия не содержат признаков уголовно наказуемого </w:t>
      </w:r>
      <w:hyperlink r:id="rId12" w:anchor="dst2340" w:history="1">
        <w:r w:rsidRPr="00E31F0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деяния</w:t>
        </w:r>
      </w:hyperlink>
      <w:r w:rsidRPr="00E31F0D">
        <w:rPr>
          <w:rFonts w:ascii="Times New Roman" w:hAnsi="Times New Roman" w:cs="Times New Roman"/>
          <w:sz w:val="24"/>
          <w:szCs w:val="24"/>
        </w:rPr>
        <w:t>, -</w:t>
      </w:r>
      <w:r w:rsidRPr="00E31F0D">
        <w:rPr>
          <w:rFonts w:ascii="Times New Roman" w:hAnsi="Times New Roman" w:cs="Times New Roman"/>
          <w:sz w:val="24"/>
          <w:szCs w:val="24"/>
        </w:rPr>
        <w:t xml:space="preserve"> </w:t>
      </w:r>
      <w:r w:rsidRPr="00E31F0D">
        <w:rPr>
          <w:rFonts w:ascii="Times New Roman" w:hAnsi="Times New Roman" w:cs="Times New Roman"/>
          <w:sz w:val="24"/>
          <w:szCs w:val="24"/>
        </w:rPr>
        <w:t xml:space="preserve">влечет наложение административного штрафа на граждан в размере до пятнадцати тысяч рублей; </w:t>
      </w:r>
    </w:p>
    <w:p w:rsidR="00C566A5" w:rsidRPr="00E31F0D" w:rsidRDefault="00C566A5" w:rsidP="00C5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F0D">
        <w:rPr>
          <w:rFonts w:ascii="Times New Roman" w:hAnsi="Times New Roman" w:cs="Times New Roman"/>
          <w:sz w:val="24"/>
          <w:szCs w:val="24"/>
        </w:rPr>
        <w:t>3.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-</w:t>
      </w:r>
      <w:r w:rsidRPr="00E31F0D">
        <w:rPr>
          <w:rFonts w:ascii="Times New Roman" w:hAnsi="Times New Roman" w:cs="Times New Roman"/>
          <w:sz w:val="24"/>
          <w:szCs w:val="24"/>
        </w:rPr>
        <w:t xml:space="preserve"> </w:t>
      </w:r>
      <w:r w:rsidRPr="00E31F0D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до тридцати тысяч рублей</w:t>
      </w:r>
      <w:r w:rsidRPr="00E31F0D">
        <w:rPr>
          <w:rFonts w:ascii="Times New Roman" w:hAnsi="Times New Roman" w:cs="Times New Roman"/>
          <w:sz w:val="24"/>
          <w:szCs w:val="24"/>
        </w:rPr>
        <w:t>.</w:t>
      </w:r>
      <w:r w:rsidRPr="00E31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E00" w:rsidRPr="00E31F0D" w:rsidRDefault="0014231F" w:rsidP="003D0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F0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78AC" w:rsidRPr="00E31F0D" w:rsidRDefault="007278AC" w:rsidP="007278AC">
      <w:pPr>
        <w:pStyle w:val="a5"/>
        <w:shd w:val="clear" w:color="auto" w:fill="FFFFFF"/>
        <w:spacing w:before="0" w:beforeAutospacing="0" w:after="0" w:afterAutospacing="0"/>
        <w:jc w:val="both"/>
        <w:outlineLvl w:val="1"/>
      </w:pPr>
      <w:r w:rsidRPr="00E31F0D">
        <w:rPr>
          <w:b/>
        </w:rPr>
        <w:t xml:space="preserve">В соответствии со </w:t>
      </w:r>
      <w:r w:rsidRPr="00E31F0D">
        <w:rPr>
          <w:b/>
        </w:rPr>
        <w:t>с</w:t>
      </w:r>
      <w:r w:rsidRPr="0014231F">
        <w:rPr>
          <w:b/>
        </w:rPr>
        <w:t>тать</w:t>
      </w:r>
      <w:r w:rsidRPr="00E31F0D">
        <w:rPr>
          <w:b/>
        </w:rPr>
        <w:t>ей</w:t>
      </w:r>
      <w:r w:rsidRPr="0014231F">
        <w:rPr>
          <w:b/>
        </w:rPr>
        <w:t xml:space="preserve"> 5.20.</w:t>
      </w:r>
      <w:r w:rsidRPr="00E31F0D">
        <w:rPr>
          <w:b/>
        </w:rPr>
        <w:t xml:space="preserve"> Кодекса Нижегородской области об административных правонарушениях</w:t>
      </w:r>
      <w:r w:rsidRPr="00E31F0D">
        <w:rPr>
          <w:b/>
        </w:rPr>
        <w:t xml:space="preserve">: </w:t>
      </w:r>
      <w:r w:rsidR="003D0E00" w:rsidRPr="00E31F0D">
        <w:t xml:space="preserve"> не</w:t>
      </w:r>
      <w:r w:rsidR="003D0E00" w:rsidRPr="0014231F">
        <w:t>соблюдение</w:t>
      </w:r>
      <w:r w:rsidRPr="00E31F0D">
        <w:t xml:space="preserve"> </w:t>
      </w:r>
      <w:r w:rsidR="003D0E00" w:rsidRPr="0014231F">
        <w:t xml:space="preserve"> </w:t>
      </w:r>
      <w:r w:rsidR="003D0E00" w:rsidRPr="00E31F0D">
        <w:t>Д</w:t>
      </w:r>
      <w:r w:rsidRPr="00E31F0D">
        <w:t>ополнительных</w:t>
      </w:r>
      <w:r w:rsidR="003D0E00" w:rsidRPr="0014231F">
        <w:t xml:space="preserve"> требований к</w:t>
      </w:r>
      <w:r w:rsidR="003D0E00" w:rsidRPr="00E31F0D">
        <w:t xml:space="preserve"> </w:t>
      </w:r>
      <w:r w:rsidR="003D0E00" w:rsidRPr="0014231F">
        <w:t>содержанию домашних животных, в том числе к их выгулу, на территории</w:t>
      </w:r>
      <w:r w:rsidR="003D0E00" w:rsidRPr="00E31F0D">
        <w:t xml:space="preserve"> </w:t>
      </w:r>
      <w:r w:rsidR="003D0E00" w:rsidRPr="0014231F">
        <w:t>области</w:t>
      </w:r>
      <w:r w:rsidR="003D0E00" w:rsidRPr="00E31F0D">
        <w:t xml:space="preserve">, </w:t>
      </w:r>
      <w:r w:rsidRPr="00E31F0D">
        <w:t>влечет предупреждение или наложение административного штрафа на граждан в размере до трех тысяч рублей.</w:t>
      </w:r>
    </w:p>
    <w:p w:rsidR="0014231F" w:rsidRPr="0014231F" w:rsidRDefault="0014231F" w:rsidP="003D0E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416E" w:rsidRPr="00E31F0D" w:rsidRDefault="00BC416E" w:rsidP="0014231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</w:p>
    <w:sectPr w:rsidR="00BC416E" w:rsidRPr="00E31F0D" w:rsidSect="0014231F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0C53"/>
    <w:multiLevelType w:val="multilevel"/>
    <w:tmpl w:val="FFD0897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0457F5"/>
    <w:multiLevelType w:val="multilevel"/>
    <w:tmpl w:val="45DA3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51085A"/>
    <w:multiLevelType w:val="multilevel"/>
    <w:tmpl w:val="1B781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FE569B"/>
    <w:multiLevelType w:val="multilevel"/>
    <w:tmpl w:val="7EB20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522712"/>
    <w:multiLevelType w:val="multilevel"/>
    <w:tmpl w:val="3D460B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B3"/>
    <w:rsid w:val="0014231F"/>
    <w:rsid w:val="001A4E2E"/>
    <w:rsid w:val="001C5E85"/>
    <w:rsid w:val="00227F0D"/>
    <w:rsid w:val="002D46D4"/>
    <w:rsid w:val="003C3A1D"/>
    <w:rsid w:val="003D0E00"/>
    <w:rsid w:val="003F1BAE"/>
    <w:rsid w:val="004335A8"/>
    <w:rsid w:val="0048096C"/>
    <w:rsid w:val="00493B5A"/>
    <w:rsid w:val="004A61AF"/>
    <w:rsid w:val="004B760F"/>
    <w:rsid w:val="00523A71"/>
    <w:rsid w:val="005477D4"/>
    <w:rsid w:val="005753DD"/>
    <w:rsid w:val="005A02BC"/>
    <w:rsid w:val="005A252E"/>
    <w:rsid w:val="005E64EC"/>
    <w:rsid w:val="006C21F6"/>
    <w:rsid w:val="006C2E36"/>
    <w:rsid w:val="00703FE1"/>
    <w:rsid w:val="007170E2"/>
    <w:rsid w:val="007278AC"/>
    <w:rsid w:val="007821EC"/>
    <w:rsid w:val="008336FD"/>
    <w:rsid w:val="008C1189"/>
    <w:rsid w:val="008F785D"/>
    <w:rsid w:val="00903C84"/>
    <w:rsid w:val="009B2137"/>
    <w:rsid w:val="00A10130"/>
    <w:rsid w:val="00A21DE7"/>
    <w:rsid w:val="00BC416E"/>
    <w:rsid w:val="00BE0B0E"/>
    <w:rsid w:val="00C566A5"/>
    <w:rsid w:val="00C74BEB"/>
    <w:rsid w:val="00C772E7"/>
    <w:rsid w:val="00C94B3A"/>
    <w:rsid w:val="00D007B3"/>
    <w:rsid w:val="00D3578C"/>
    <w:rsid w:val="00D511F4"/>
    <w:rsid w:val="00DA28CD"/>
    <w:rsid w:val="00E039E4"/>
    <w:rsid w:val="00E10B14"/>
    <w:rsid w:val="00E31F0D"/>
    <w:rsid w:val="00ED6106"/>
    <w:rsid w:val="00F0699E"/>
    <w:rsid w:val="00FB1D59"/>
    <w:rsid w:val="00FB25F4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007B3"/>
    <w:rPr>
      <w:color w:val="0000FF"/>
      <w:u w:val="single"/>
    </w:rPr>
  </w:style>
  <w:style w:type="character" w:customStyle="1" w:styleId="blk">
    <w:name w:val="blk"/>
    <w:basedOn w:val="a0"/>
    <w:rsid w:val="00D007B3"/>
  </w:style>
  <w:style w:type="character" w:customStyle="1" w:styleId="hl">
    <w:name w:val="hl"/>
    <w:basedOn w:val="a0"/>
    <w:rsid w:val="00D007B3"/>
  </w:style>
  <w:style w:type="character" w:customStyle="1" w:styleId="nobr">
    <w:name w:val="nobr"/>
    <w:basedOn w:val="a0"/>
    <w:rsid w:val="00D007B3"/>
  </w:style>
  <w:style w:type="paragraph" w:styleId="a4">
    <w:name w:val="No Spacing"/>
    <w:uiPriority w:val="1"/>
    <w:qFormat/>
    <w:rsid w:val="00D3578C"/>
    <w:pPr>
      <w:spacing w:after="0" w:line="240" w:lineRule="auto"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D3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B2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"/>
    <w:basedOn w:val="a0"/>
    <w:rsid w:val="008C1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C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C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42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231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007B3"/>
    <w:rPr>
      <w:color w:val="0000FF"/>
      <w:u w:val="single"/>
    </w:rPr>
  </w:style>
  <w:style w:type="character" w:customStyle="1" w:styleId="blk">
    <w:name w:val="blk"/>
    <w:basedOn w:val="a0"/>
    <w:rsid w:val="00D007B3"/>
  </w:style>
  <w:style w:type="character" w:customStyle="1" w:styleId="hl">
    <w:name w:val="hl"/>
    <w:basedOn w:val="a0"/>
    <w:rsid w:val="00D007B3"/>
  </w:style>
  <w:style w:type="character" w:customStyle="1" w:styleId="nobr">
    <w:name w:val="nobr"/>
    <w:basedOn w:val="a0"/>
    <w:rsid w:val="00D007B3"/>
  </w:style>
  <w:style w:type="paragraph" w:styleId="a4">
    <w:name w:val="No Spacing"/>
    <w:uiPriority w:val="1"/>
    <w:qFormat/>
    <w:rsid w:val="00D3578C"/>
    <w:pPr>
      <w:spacing w:after="0" w:line="240" w:lineRule="auto"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D35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B2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"/>
    <w:basedOn w:val="a0"/>
    <w:rsid w:val="008C11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Normal (Web)"/>
    <w:basedOn w:val="a"/>
    <w:uiPriority w:val="99"/>
    <w:semiHidden/>
    <w:unhideWhenUsed/>
    <w:rsid w:val="00C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C5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42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23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4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3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2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04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6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12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9482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865/60c4db0153123f79e3b2b5f9540dbd1966a1df9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523865/60c4db0153123f79e3b2b5f9540dbd1966a1df9a/" TargetMode="External"/><Relationship Id="rId12" Type="http://schemas.openxmlformats.org/officeDocument/2006/relationships/hyperlink" Target="https://www.consultant.ru/document/cons_doc_LAW_510753/6e2829afe7edbdbbe54047b79b4784ca6cc45d5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82855/b2d155e355a125bbe89726402f1c374dcdd762f4/" TargetMode="External"/><Relationship Id="rId11" Type="http://schemas.openxmlformats.org/officeDocument/2006/relationships/hyperlink" Target="https://www.consultant.ru/document/cons_doc_LAW_482855/9b656b07c1d9f2c94436978c08864fb8799333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23865/181dcec75dc4e81a8696f8b6e48841d9731091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23865/d9a6d25f398962b888daea637fbda69de08fbbd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Сергеевна</cp:lastModifiedBy>
  <cp:revision>2</cp:revision>
  <cp:lastPrinted>2026-02-06T12:14:00Z</cp:lastPrinted>
  <dcterms:created xsi:type="dcterms:W3CDTF">2026-02-06T12:55:00Z</dcterms:created>
  <dcterms:modified xsi:type="dcterms:W3CDTF">2026-02-06T12:55:00Z</dcterms:modified>
</cp:coreProperties>
</file>